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824948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82494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017E0C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017E0C">
              <w:rPr>
                <w:sz w:val="28"/>
                <w:u w:val="single"/>
              </w:rPr>
              <w:t xml:space="preserve"> 16.07.2015</w:t>
            </w:r>
          </w:p>
        </w:tc>
        <w:tc>
          <w:tcPr>
            <w:tcW w:w="4927" w:type="dxa"/>
          </w:tcPr>
          <w:p w:rsidR="00475534" w:rsidRDefault="00475534" w:rsidP="004E00C2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017E0C">
              <w:rPr>
                <w:sz w:val="28"/>
                <w:u w:val="single"/>
              </w:rPr>
              <w:t>390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534E1F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2015 года № </w:t>
      </w:r>
      <w:r w:rsidR="00AC3414">
        <w:rPr>
          <w:sz w:val="28"/>
          <w:szCs w:val="28"/>
        </w:rPr>
        <w:t>2</w:t>
      </w:r>
      <w:r w:rsidR="00F03760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 xml:space="preserve">Утвердить протокол комиссии по приватизации муниципального имущества Брюховецкого сельского поселения Брюховецкого района по вопросу </w:t>
      </w:r>
      <w:r w:rsidR="00451D98">
        <w:rPr>
          <w:sz w:val="28"/>
          <w:szCs w:val="28"/>
        </w:rPr>
        <w:t xml:space="preserve">рассмотрения заявок на участие в аукционе по </w:t>
      </w:r>
      <w:r w:rsidR="006E1865">
        <w:rPr>
          <w:sz w:val="28"/>
          <w:szCs w:val="28"/>
        </w:rPr>
        <w:t xml:space="preserve"> приватизации муниципального имущества от </w:t>
      </w:r>
      <w:r w:rsidR="00534E1F">
        <w:rPr>
          <w:sz w:val="28"/>
          <w:szCs w:val="28"/>
        </w:rPr>
        <w:t>16 июля</w:t>
      </w:r>
      <w:r w:rsidR="000902F9">
        <w:rPr>
          <w:sz w:val="28"/>
          <w:szCs w:val="28"/>
        </w:rPr>
        <w:t xml:space="preserve"> </w:t>
      </w:r>
      <w:r w:rsidR="006E1865">
        <w:rPr>
          <w:sz w:val="28"/>
          <w:szCs w:val="28"/>
        </w:rPr>
        <w:t xml:space="preserve">2015 года № </w:t>
      </w:r>
      <w:r w:rsidR="00E11158">
        <w:rPr>
          <w:sz w:val="28"/>
          <w:szCs w:val="28"/>
        </w:rPr>
        <w:t>2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Pr="00232D43" w:rsidRDefault="006E1865" w:rsidP="00E647A0">
      <w:pPr>
        <w:jc w:val="both"/>
        <w:rPr>
          <w:sz w:val="28"/>
          <w:szCs w:val="28"/>
        </w:rPr>
      </w:pPr>
    </w:p>
    <w:p w:rsidR="006E1865" w:rsidRPr="00232D43" w:rsidRDefault="006E1865" w:rsidP="00E647A0">
      <w:pPr>
        <w:jc w:val="both"/>
        <w:rPr>
          <w:sz w:val="28"/>
          <w:szCs w:val="28"/>
        </w:rPr>
      </w:pPr>
    </w:p>
    <w:p w:rsidR="006E1865" w:rsidRPr="00232D43" w:rsidRDefault="006E1865" w:rsidP="00E647A0">
      <w:pPr>
        <w:jc w:val="both"/>
        <w:rPr>
          <w:sz w:val="28"/>
          <w:szCs w:val="28"/>
        </w:rPr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E0C" w:rsidRPr="00017E0C">
        <w:rPr>
          <w:sz w:val="28"/>
          <w:szCs w:val="28"/>
          <w:u w:val="single"/>
        </w:rPr>
        <w:t>16.07 2015</w:t>
      </w:r>
      <w:r w:rsidR="00017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17E0C" w:rsidRPr="00017E0C">
        <w:rPr>
          <w:sz w:val="28"/>
          <w:szCs w:val="28"/>
          <w:u w:val="single"/>
        </w:rPr>
        <w:t>390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310A5B">
        <w:rPr>
          <w:sz w:val="28"/>
          <w:szCs w:val="28"/>
        </w:rPr>
        <w:t>2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534E1F">
        <w:rPr>
          <w:sz w:val="28"/>
          <w:szCs w:val="28"/>
        </w:rPr>
        <w:t xml:space="preserve">             16 июля</w:t>
      </w:r>
      <w:r w:rsidR="00C1157E">
        <w:rPr>
          <w:sz w:val="28"/>
          <w:szCs w:val="28"/>
        </w:rPr>
        <w:t xml:space="preserve"> </w:t>
      </w:r>
      <w:r w:rsidR="002E6CCA">
        <w:rPr>
          <w:sz w:val="28"/>
          <w:szCs w:val="28"/>
        </w:rPr>
        <w:t>2015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Н.Н. Касимова – секретарь комиссии, специалист 1 категории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О.М. Дыба – заместитель председателя комиссии, начальник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Скрыль – специалист 1 категории организационно – правового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32D43" w:rsidRDefault="000C775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19A1">
        <w:rPr>
          <w:sz w:val="28"/>
          <w:szCs w:val="28"/>
        </w:rPr>
        <w:t xml:space="preserve">Транспортное средство ЗИЛ-130 ВС-22, </w:t>
      </w:r>
      <w:proofErr w:type="gramStart"/>
      <w:r w:rsidR="006F19A1">
        <w:rPr>
          <w:sz w:val="28"/>
          <w:szCs w:val="28"/>
        </w:rPr>
        <w:t>тип-прочие</w:t>
      </w:r>
      <w:proofErr w:type="gramEnd"/>
      <w:r w:rsidR="006F19A1">
        <w:rPr>
          <w:sz w:val="28"/>
          <w:szCs w:val="28"/>
        </w:rPr>
        <w:t xml:space="preserve"> специальные</w:t>
      </w:r>
      <w:r w:rsidR="00E61BA6">
        <w:rPr>
          <w:sz w:val="28"/>
          <w:szCs w:val="28"/>
        </w:rPr>
        <w:t xml:space="preserve">, </w:t>
      </w:r>
      <w:r w:rsidR="00232D43">
        <w:rPr>
          <w:sz w:val="28"/>
          <w:szCs w:val="28"/>
        </w:rPr>
        <w:t xml:space="preserve">   </w:t>
      </w:r>
      <w:r w:rsidR="00E61BA6">
        <w:rPr>
          <w:sz w:val="28"/>
          <w:szCs w:val="28"/>
        </w:rPr>
        <w:t>1980</w:t>
      </w:r>
      <w:r w:rsidR="00825100">
        <w:rPr>
          <w:sz w:val="28"/>
          <w:szCs w:val="28"/>
        </w:rPr>
        <w:t xml:space="preserve"> года изготовления, государственный номер В162ОЕ93, модель, </w:t>
      </w:r>
      <w:r w:rsidR="00232D43">
        <w:rPr>
          <w:sz w:val="28"/>
          <w:szCs w:val="28"/>
        </w:rPr>
        <w:t xml:space="preserve">номер </w:t>
      </w:r>
      <w:r w:rsidR="00825100">
        <w:rPr>
          <w:sz w:val="28"/>
          <w:szCs w:val="28"/>
        </w:rPr>
        <w:t xml:space="preserve">двигателя 923397, шасси (рама) </w:t>
      </w:r>
      <w:r w:rsidR="00232D43">
        <w:rPr>
          <w:sz w:val="28"/>
          <w:szCs w:val="28"/>
        </w:rPr>
        <w:t>номер</w:t>
      </w:r>
      <w:r w:rsidR="00825100">
        <w:rPr>
          <w:sz w:val="28"/>
          <w:szCs w:val="28"/>
        </w:rPr>
        <w:t xml:space="preserve"> 1634192, кузов (прицеп) </w:t>
      </w:r>
      <w:r w:rsidR="00232D43">
        <w:rPr>
          <w:sz w:val="28"/>
          <w:szCs w:val="28"/>
        </w:rPr>
        <w:t>номер</w:t>
      </w:r>
      <w:r w:rsidR="00825100">
        <w:rPr>
          <w:sz w:val="28"/>
          <w:szCs w:val="28"/>
        </w:rPr>
        <w:t xml:space="preserve"> Н/У, цвет </w:t>
      </w:r>
    </w:p>
    <w:p w:rsidR="00232D43" w:rsidRDefault="00232D43" w:rsidP="00232D43">
      <w:pPr>
        <w:jc w:val="both"/>
        <w:rPr>
          <w:sz w:val="28"/>
          <w:szCs w:val="28"/>
        </w:rPr>
      </w:pPr>
    </w:p>
    <w:p w:rsidR="007B4BC7" w:rsidRDefault="007B4BC7" w:rsidP="00232D43">
      <w:pPr>
        <w:jc w:val="both"/>
        <w:rPr>
          <w:sz w:val="28"/>
          <w:szCs w:val="28"/>
        </w:rPr>
      </w:pPr>
    </w:p>
    <w:p w:rsidR="00232D43" w:rsidRDefault="00232D43" w:rsidP="00232D4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32D43" w:rsidRDefault="00232D43" w:rsidP="00232D43">
      <w:pPr>
        <w:jc w:val="both"/>
        <w:rPr>
          <w:sz w:val="28"/>
          <w:szCs w:val="28"/>
        </w:rPr>
      </w:pPr>
    </w:p>
    <w:p w:rsidR="000C7756" w:rsidRDefault="00825100" w:rsidP="005251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км.</w:t>
      </w:r>
      <w:proofErr w:type="gramEnd"/>
    </w:p>
    <w:p w:rsidR="00825100" w:rsidRDefault="00825100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повестки дня </w:t>
      </w:r>
      <w:r>
        <w:rPr>
          <w:sz w:val="28"/>
          <w:szCs w:val="28"/>
        </w:rPr>
        <w:t xml:space="preserve">выступил </w:t>
      </w:r>
      <w:r w:rsidR="0078077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комиссии, </w:t>
      </w:r>
      <w:r w:rsidR="00780774">
        <w:rPr>
          <w:sz w:val="28"/>
          <w:szCs w:val="28"/>
        </w:rPr>
        <w:t xml:space="preserve">специалист </w:t>
      </w:r>
      <w:r w:rsidR="00232D43">
        <w:rPr>
          <w:sz w:val="28"/>
          <w:szCs w:val="28"/>
        </w:rPr>
        <w:t xml:space="preserve">      </w:t>
      </w:r>
      <w:r w:rsidR="00780774">
        <w:rPr>
          <w:sz w:val="28"/>
          <w:szCs w:val="28"/>
        </w:rPr>
        <w:t>1 категории планово – финансового отдела Брюховецкого сельского поселения Брюховецкого района Н.Н. Касимова</w:t>
      </w:r>
      <w:r>
        <w:rPr>
          <w:sz w:val="28"/>
          <w:szCs w:val="28"/>
        </w:rPr>
        <w:t>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80EB7">
        <w:rPr>
          <w:sz w:val="28"/>
          <w:szCs w:val="28"/>
        </w:rPr>
        <w:t xml:space="preserve">протоколом комиссии по приватизации муниципального имущества Брюховецкого сельского поселения Брюховецкого района от </w:t>
      </w:r>
      <w:r w:rsidR="00232D43">
        <w:rPr>
          <w:sz w:val="28"/>
          <w:szCs w:val="28"/>
        </w:rPr>
        <w:t xml:space="preserve">          </w:t>
      </w:r>
      <w:r w:rsidR="00780EB7">
        <w:rPr>
          <w:sz w:val="28"/>
          <w:szCs w:val="28"/>
        </w:rPr>
        <w:t>28 мая 2015 года № 1 принято решение об определении предметов торгов муниципальное имущества</w:t>
      </w:r>
      <w:r>
        <w:rPr>
          <w:sz w:val="28"/>
          <w:szCs w:val="28"/>
        </w:rPr>
        <w:t>:</w:t>
      </w:r>
    </w:p>
    <w:p w:rsidR="00780EB7" w:rsidRDefault="00E064AB" w:rsidP="00780E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80EB7">
        <w:rPr>
          <w:sz w:val="28"/>
          <w:szCs w:val="28"/>
        </w:rPr>
        <w:t xml:space="preserve">транспортное средство ЗИЛ-130 ВС-22, тип-прочие специальные, </w:t>
      </w:r>
      <w:r w:rsidR="00232D43">
        <w:rPr>
          <w:sz w:val="28"/>
          <w:szCs w:val="28"/>
        </w:rPr>
        <w:t xml:space="preserve">     </w:t>
      </w:r>
      <w:r w:rsidR="00780EB7">
        <w:rPr>
          <w:sz w:val="28"/>
          <w:szCs w:val="28"/>
        </w:rPr>
        <w:t xml:space="preserve">1980 года изготовления, государственный номер В162ОЕ93, модель, </w:t>
      </w:r>
      <w:r w:rsidR="00232D43">
        <w:rPr>
          <w:sz w:val="28"/>
          <w:szCs w:val="28"/>
        </w:rPr>
        <w:t>номер</w:t>
      </w:r>
      <w:r w:rsidR="00780EB7">
        <w:rPr>
          <w:sz w:val="28"/>
          <w:szCs w:val="28"/>
        </w:rPr>
        <w:t xml:space="preserve"> двигателя 923397, шасси (рама) </w:t>
      </w:r>
      <w:r w:rsidR="00232D43">
        <w:rPr>
          <w:sz w:val="28"/>
          <w:szCs w:val="28"/>
        </w:rPr>
        <w:t>номер</w:t>
      </w:r>
      <w:r w:rsidR="00780EB7">
        <w:rPr>
          <w:sz w:val="28"/>
          <w:szCs w:val="28"/>
        </w:rPr>
        <w:t xml:space="preserve"> 1634192, кузов (прицеп) </w:t>
      </w:r>
      <w:r w:rsidR="00232D43">
        <w:rPr>
          <w:sz w:val="28"/>
          <w:szCs w:val="28"/>
        </w:rPr>
        <w:t>номер</w:t>
      </w:r>
      <w:r w:rsidR="00780EB7">
        <w:rPr>
          <w:sz w:val="28"/>
          <w:szCs w:val="28"/>
        </w:rPr>
        <w:t xml:space="preserve">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км.</w:t>
      </w:r>
      <w:proofErr w:type="gramEnd"/>
    </w:p>
    <w:p w:rsidR="00780EB7" w:rsidRDefault="00780EB7" w:rsidP="0078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631B6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– 50 847 (пятьдесят тысяч восемьсот сорок семь) рублей 46 копеек без НДС.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без учета НДС – 5 085 (пять тысяч восемьдесят пять) рублей 74 копейки.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июня 2015 года в газете «Брюховецкие новости» размещено информационное сообщение о продаже с аукциона вышеназванное имущество. Срок для принятия заявок на участие в аукционе был установлен с </w:t>
      </w:r>
      <w:r w:rsidR="00232D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15 июня 2015 года по 13 июля 2015 года.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по Лоту № 1 поступили </w:t>
      </w:r>
      <w:r w:rsidRPr="00534E1F">
        <w:rPr>
          <w:sz w:val="28"/>
          <w:szCs w:val="28"/>
        </w:rPr>
        <w:t>две</w:t>
      </w:r>
      <w:r>
        <w:rPr>
          <w:sz w:val="28"/>
          <w:szCs w:val="28"/>
        </w:rPr>
        <w:t xml:space="preserve"> заявки: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675"/>
        <w:gridCol w:w="6379"/>
        <w:gridCol w:w="2835"/>
      </w:tblGrid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претендентов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предмета торгов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0EB7" w:rsidRDefault="00534E1F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 Владимир Николаевич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80EB7" w:rsidRDefault="00534E1F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Крупельницкий Яков Николаевич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80EB7" w:rsidRDefault="00780EB7" w:rsidP="009154E8">
      <w:pPr>
        <w:ind w:firstLine="709"/>
        <w:jc w:val="both"/>
        <w:rPr>
          <w:sz w:val="28"/>
          <w:szCs w:val="28"/>
        </w:rPr>
      </w:pPr>
    </w:p>
    <w:p w:rsidR="009154E8" w:rsidRDefault="009154E8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по Лоту № 1 нет.</w:t>
      </w:r>
    </w:p>
    <w:p w:rsidR="009154E8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представлены гражданами в полном объеме в соответствии с перечнем, указанном в информационном сообщении, и оформлены надлежащим образом, соответствуют действующему законодательству Российской Федерации.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подтверждают права Претендентов быть покупателями в соответствии с законодательством Российской Федерации.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поданы непосредственно Претендентами на участие в аукционе, представление доверенностей не требуется.</w:t>
      </w:r>
    </w:p>
    <w:p w:rsidR="0052511E" w:rsidRDefault="0052511E" w:rsidP="009154E8">
      <w:pPr>
        <w:ind w:firstLine="709"/>
        <w:jc w:val="both"/>
        <w:rPr>
          <w:sz w:val="28"/>
          <w:szCs w:val="28"/>
        </w:rPr>
      </w:pPr>
    </w:p>
    <w:p w:rsidR="0052511E" w:rsidRDefault="0052511E" w:rsidP="009154E8">
      <w:pPr>
        <w:ind w:firstLine="709"/>
        <w:jc w:val="both"/>
        <w:rPr>
          <w:sz w:val="28"/>
          <w:szCs w:val="28"/>
        </w:rPr>
      </w:pPr>
    </w:p>
    <w:p w:rsidR="0052511E" w:rsidRDefault="0052511E" w:rsidP="0052511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2511E" w:rsidRDefault="0052511E" w:rsidP="009154E8">
      <w:pPr>
        <w:ind w:firstLine="709"/>
        <w:jc w:val="both"/>
        <w:rPr>
          <w:sz w:val="28"/>
          <w:szCs w:val="28"/>
        </w:rPr>
      </w:pP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задатков от Претендентов подтверждено выписками со счета. На счет администрации Брюховецкого сельского поселения Брюховецкого района поступили следующие задатки: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534E1F">
        <w:rPr>
          <w:sz w:val="28"/>
          <w:szCs w:val="28"/>
        </w:rPr>
        <w:t>Пыль</w:t>
      </w:r>
      <w:proofErr w:type="gramEnd"/>
      <w:r w:rsidR="00534E1F">
        <w:rPr>
          <w:sz w:val="28"/>
          <w:szCs w:val="28"/>
        </w:rPr>
        <w:t xml:space="preserve"> Владимира Николаевича</w:t>
      </w:r>
      <w:r>
        <w:rPr>
          <w:sz w:val="28"/>
          <w:szCs w:val="28"/>
        </w:rPr>
        <w:t>: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задаток в сумме 5 085 (пять тысяч восемьдесят пять) рублей 74 копейки поступил </w:t>
      </w:r>
      <w:r w:rsidR="0052511E">
        <w:rPr>
          <w:sz w:val="28"/>
          <w:szCs w:val="28"/>
        </w:rPr>
        <w:t>10 июля</w:t>
      </w:r>
      <w:r>
        <w:rPr>
          <w:sz w:val="28"/>
          <w:szCs w:val="28"/>
        </w:rPr>
        <w:t xml:space="preserve"> 2015 года, что подтверждает квитанция формы </w:t>
      </w:r>
      <w:r w:rsidR="0052511E">
        <w:rPr>
          <w:sz w:val="28"/>
          <w:szCs w:val="28"/>
        </w:rPr>
        <w:t>ПД – 4.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</w:t>
      </w:r>
      <w:r w:rsidR="00534E1F" w:rsidRPr="00534E1F">
        <w:rPr>
          <w:sz w:val="28"/>
          <w:szCs w:val="28"/>
        </w:rPr>
        <w:t>Крупельницкого Якова Николаевича</w:t>
      </w:r>
      <w:r w:rsidRPr="00534E1F">
        <w:rPr>
          <w:sz w:val="28"/>
          <w:szCs w:val="28"/>
        </w:rPr>
        <w:t>: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задаток в сумме 5 085 (пять тысяч восемьдесят пять) рублей 74 копейки поступил </w:t>
      </w:r>
      <w:r w:rsidR="0052511E">
        <w:rPr>
          <w:sz w:val="28"/>
          <w:szCs w:val="28"/>
        </w:rPr>
        <w:t>10 июля</w:t>
      </w:r>
      <w:r>
        <w:rPr>
          <w:sz w:val="28"/>
          <w:szCs w:val="28"/>
        </w:rPr>
        <w:t xml:space="preserve"> 2015 года, что подтверждает квитанция формы </w:t>
      </w:r>
      <w:r w:rsidR="0052511E">
        <w:rPr>
          <w:sz w:val="28"/>
          <w:szCs w:val="28"/>
        </w:rPr>
        <w:t xml:space="preserve">ПД – 4. 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участниками аукциона по Лоту № 1 - транспортное средство ЗИЛ-130 ВС-22, тип-прочие специальные, 1980 года изготовления, государственный номер В162ОЕ93, модель, </w:t>
      </w:r>
      <w:r w:rsidR="00232D43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двигателя 923397, шасси (рама) </w:t>
      </w:r>
      <w:r w:rsidR="00232D43">
        <w:rPr>
          <w:sz w:val="28"/>
          <w:szCs w:val="28"/>
        </w:rPr>
        <w:t>номер</w:t>
      </w:r>
      <w:r>
        <w:rPr>
          <w:sz w:val="28"/>
          <w:szCs w:val="28"/>
        </w:rPr>
        <w:t xml:space="preserve"> 1634192, кузов (прицеп) </w:t>
      </w:r>
      <w:r w:rsidR="00232D43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</w:t>
      </w:r>
      <w:r w:rsidR="00854339">
        <w:rPr>
          <w:sz w:val="28"/>
          <w:szCs w:val="28"/>
        </w:rPr>
        <w:t>, следующих</w:t>
      </w:r>
      <w:proofErr w:type="gramEnd"/>
      <w:r w:rsidR="00854339">
        <w:rPr>
          <w:sz w:val="28"/>
          <w:szCs w:val="28"/>
        </w:rPr>
        <w:t xml:space="preserve"> претендентов:</w:t>
      </w:r>
    </w:p>
    <w:p w:rsidR="00854339" w:rsidRDefault="00854339" w:rsidP="009154E8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774"/>
        <w:gridCol w:w="5091"/>
        <w:gridCol w:w="2349"/>
        <w:gridCol w:w="1533"/>
      </w:tblGrid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Регистрационный</w:t>
            </w:r>
            <w:proofErr w:type="gramEnd"/>
            <w:r>
              <w:rPr>
                <w:sz w:val="28"/>
                <w:szCs w:val="28"/>
              </w:rPr>
              <w:t xml:space="preserve"> № предмета торгов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участника</w:t>
            </w:r>
          </w:p>
        </w:tc>
      </w:tr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54339" w:rsidRDefault="00534E1F" w:rsidP="00854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 Владимир Николаевич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54339" w:rsidRDefault="0052511E" w:rsidP="00854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Крупельницкий Яков Николаевич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54339" w:rsidRDefault="00854339" w:rsidP="00854339">
      <w:pPr>
        <w:jc w:val="both"/>
        <w:rPr>
          <w:sz w:val="28"/>
          <w:szCs w:val="28"/>
        </w:rPr>
      </w:pPr>
    </w:p>
    <w:p w:rsidR="00C631B6" w:rsidRDefault="0085433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31B6">
        <w:rPr>
          <w:sz w:val="28"/>
          <w:szCs w:val="28"/>
        </w:rPr>
        <w:t>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707863" w:rsidRPr="00854339" w:rsidRDefault="00854339" w:rsidP="002E6CCA">
      <w:pPr>
        <w:ind w:firstLine="709"/>
        <w:jc w:val="both"/>
        <w:rPr>
          <w:sz w:val="28"/>
          <w:szCs w:val="28"/>
        </w:rPr>
      </w:pPr>
      <w:r w:rsidRPr="008543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секретарю комиссии направить уведомления о признании участниками </w:t>
      </w:r>
      <w:r w:rsidRPr="0052511E">
        <w:rPr>
          <w:sz w:val="28"/>
          <w:szCs w:val="28"/>
        </w:rPr>
        <w:t>аукциона</w:t>
      </w:r>
      <w:r w:rsidR="0052511E" w:rsidRPr="0052511E">
        <w:rPr>
          <w:sz w:val="28"/>
          <w:szCs w:val="28"/>
        </w:rPr>
        <w:t xml:space="preserve"> Пыль Владимиру Николаевичу</w:t>
      </w:r>
      <w:r w:rsidRPr="0052511E">
        <w:rPr>
          <w:sz w:val="28"/>
          <w:szCs w:val="28"/>
        </w:rPr>
        <w:t xml:space="preserve">, </w:t>
      </w:r>
      <w:r w:rsidR="0052511E">
        <w:rPr>
          <w:sz w:val="28"/>
          <w:szCs w:val="28"/>
        </w:rPr>
        <w:t>Крупельницкому Якову Николаевичу</w:t>
      </w:r>
      <w:r>
        <w:rPr>
          <w:sz w:val="28"/>
          <w:szCs w:val="28"/>
        </w:rPr>
        <w:t>, под расписку либо по почте заказным письмом не позднее следующего рабочего дня со дня оформления настоящего решения протоколом.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О.М. Дыба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7B4BC7" w:rsidRDefault="007B4BC7" w:rsidP="0080193F">
            <w:pPr>
              <w:jc w:val="both"/>
              <w:rPr>
                <w:sz w:val="28"/>
                <w:szCs w:val="28"/>
              </w:rPr>
            </w:pPr>
          </w:p>
          <w:p w:rsidR="007B4BC7" w:rsidRDefault="007B4BC7" w:rsidP="0080193F">
            <w:pPr>
              <w:jc w:val="both"/>
              <w:rPr>
                <w:sz w:val="28"/>
                <w:szCs w:val="28"/>
              </w:rPr>
            </w:pPr>
          </w:p>
          <w:p w:rsidR="007B4BC7" w:rsidRDefault="007B4BC7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4</w:t>
            </w:r>
          </w:p>
          <w:p w:rsidR="007B4BC7" w:rsidRDefault="007B4BC7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7B4BC7" w:rsidRDefault="007B4BC7" w:rsidP="00310B68">
            <w:pPr>
              <w:jc w:val="right"/>
              <w:rPr>
                <w:sz w:val="28"/>
                <w:szCs w:val="28"/>
              </w:rPr>
            </w:pPr>
          </w:p>
          <w:p w:rsidR="007B4BC7" w:rsidRDefault="007B4BC7" w:rsidP="00310B68">
            <w:pPr>
              <w:jc w:val="right"/>
              <w:rPr>
                <w:sz w:val="28"/>
                <w:szCs w:val="28"/>
              </w:rPr>
            </w:pPr>
          </w:p>
          <w:p w:rsidR="007B4BC7" w:rsidRDefault="007B4BC7" w:rsidP="00310B68">
            <w:pPr>
              <w:jc w:val="right"/>
              <w:rPr>
                <w:sz w:val="28"/>
                <w:szCs w:val="28"/>
              </w:rPr>
            </w:pPr>
          </w:p>
          <w:p w:rsidR="007B4BC7" w:rsidRDefault="007B4BC7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Н.Н. Касимова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52511E" w:rsidP="007B4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0B68"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52511E" w:rsidRDefault="0052511E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17E0C"/>
    <w:rsid w:val="000250EA"/>
    <w:rsid w:val="000412BE"/>
    <w:rsid w:val="00054523"/>
    <w:rsid w:val="00066A16"/>
    <w:rsid w:val="0007181B"/>
    <w:rsid w:val="000844A3"/>
    <w:rsid w:val="000902F9"/>
    <w:rsid w:val="000B12CD"/>
    <w:rsid w:val="000C7756"/>
    <w:rsid w:val="000D2E41"/>
    <w:rsid w:val="000E45E4"/>
    <w:rsid w:val="000E47D9"/>
    <w:rsid w:val="000F4A6D"/>
    <w:rsid w:val="000F7852"/>
    <w:rsid w:val="00105FA7"/>
    <w:rsid w:val="001266F8"/>
    <w:rsid w:val="00127AE0"/>
    <w:rsid w:val="00146372"/>
    <w:rsid w:val="00146F32"/>
    <w:rsid w:val="00152073"/>
    <w:rsid w:val="00166A2D"/>
    <w:rsid w:val="00167473"/>
    <w:rsid w:val="00171B12"/>
    <w:rsid w:val="00182D7C"/>
    <w:rsid w:val="00183303"/>
    <w:rsid w:val="001937B9"/>
    <w:rsid w:val="001D126C"/>
    <w:rsid w:val="00202ABC"/>
    <w:rsid w:val="00206CCD"/>
    <w:rsid w:val="00214D4B"/>
    <w:rsid w:val="00232D43"/>
    <w:rsid w:val="002453B3"/>
    <w:rsid w:val="00252F15"/>
    <w:rsid w:val="00272B4C"/>
    <w:rsid w:val="00281409"/>
    <w:rsid w:val="00282C54"/>
    <w:rsid w:val="00293D2F"/>
    <w:rsid w:val="002B06FB"/>
    <w:rsid w:val="002C01F5"/>
    <w:rsid w:val="002C06F9"/>
    <w:rsid w:val="002D07DE"/>
    <w:rsid w:val="002D0BCD"/>
    <w:rsid w:val="002D3D1C"/>
    <w:rsid w:val="002D6561"/>
    <w:rsid w:val="002E6CCA"/>
    <w:rsid w:val="002F3526"/>
    <w:rsid w:val="0030166D"/>
    <w:rsid w:val="00310A5B"/>
    <w:rsid w:val="00310B68"/>
    <w:rsid w:val="0033134D"/>
    <w:rsid w:val="003422B7"/>
    <w:rsid w:val="003440A4"/>
    <w:rsid w:val="00350C7B"/>
    <w:rsid w:val="00351763"/>
    <w:rsid w:val="00351D99"/>
    <w:rsid w:val="00353888"/>
    <w:rsid w:val="00364A72"/>
    <w:rsid w:val="00366471"/>
    <w:rsid w:val="0037571C"/>
    <w:rsid w:val="00380CC9"/>
    <w:rsid w:val="00394AC1"/>
    <w:rsid w:val="00395A6A"/>
    <w:rsid w:val="003B5C6F"/>
    <w:rsid w:val="003C7546"/>
    <w:rsid w:val="003D41A5"/>
    <w:rsid w:val="003F2C0F"/>
    <w:rsid w:val="003F4284"/>
    <w:rsid w:val="003F4A16"/>
    <w:rsid w:val="003F5355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51D98"/>
    <w:rsid w:val="004629FF"/>
    <w:rsid w:val="00463109"/>
    <w:rsid w:val="00470D08"/>
    <w:rsid w:val="00471DC3"/>
    <w:rsid w:val="00475534"/>
    <w:rsid w:val="004917D2"/>
    <w:rsid w:val="0049264D"/>
    <w:rsid w:val="004B0774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2511E"/>
    <w:rsid w:val="00534E1F"/>
    <w:rsid w:val="005B3AD9"/>
    <w:rsid w:val="005B5B95"/>
    <w:rsid w:val="005B717A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6F19A1"/>
    <w:rsid w:val="00707863"/>
    <w:rsid w:val="0071085F"/>
    <w:rsid w:val="00711565"/>
    <w:rsid w:val="00732BFF"/>
    <w:rsid w:val="00736D9C"/>
    <w:rsid w:val="00763668"/>
    <w:rsid w:val="00773D13"/>
    <w:rsid w:val="007741C0"/>
    <w:rsid w:val="0077651B"/>
    <w:rsid w:val="00780774"/>
    <w:rsid w:val="00780EB7"/>
    <w:rsid w:val="007A2546"/>
    <w:rsid w:val="007A2F3A"/>
    <w:rsid w:val="007B4BC7"/>
    <w:rsid w:val="007E0904"/>
    <w:rsid w:val="007E588D"/>
    <w:rsid w:val="007F0A86"/>
    <w:rsid w:val="007F7A9B"/>
    <w:rsid w:val="0080193F"/>
    <w:rsid w:val="008145CC"/>
    <w:rsid w:val="00820E59"/>
    <w:rsid w:val="00824948"/>
    <w:rsid w:val="00825100"/>
    <w:rsid w:val="00825C79"/>
    <w:rsid w:val="00837990"/>
    <w:rsid w:val="00845AE1"/>
    <w:rsid w:val="00854339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4E8"/>
    <w:rsid w:val="00915B87"/>
    <w:rsid w:val="00923529"/>
    <w:rsid w:val="00925BF4"/>
    <w:rsid w:val="00926DCF"/>
    <w:rsid w:val="00934832"/>
    <w:rsid w:val="0093646E"/>
    <w:rsid w:val="00944328"/>
    <w:rsid w:val="00945F76"/>
    <w:rsid w:val="00967E55"/>
    <w:rsid w:val="009811D1"/>
    <w:rsid w:val="00987866"/>
    <w:rsid w:val="009A056A"/>
    <w:rsid w:val="009A0C2F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A1158A"/>
    <w:rsid w:val="00A24281"/>
    <w:rsid w:val="00A343F2"/>
    <w:rsid w:val="00A40C46"/>
    <w:rsid w:val="00A55B98"/>
    <w:rsid w:val="00A674C6"/>
    <w:rsid w:val="00A764C6"/>
    <w:rsid w:val="00AA5992"/>
    <w:rsid w:val="00AB3B6B"/>
    <w:rsid w:val="00AC02E1"/>
    <w:rsid w:val="00AC3414"/>
    <w:rsid w:val="00AD0EB9"/>
    <w:rsid w:val="00AD79B6"/>
    <w:rsid w:val="00AF2AE5"/>
    <w:rsid w:val="00B221D0"/>
    <w:rsid w:val="00B36DEE"/>
    <w:rsid w:val="00B8121E"/>
    <w:rsid w:val="00B81DAD"/>
    <w:rsid w:val="00B84E9D"/>
    <w:rsid w:val="00B901A8"/>
    <w:rsid w:val="00BD0BC1"/>
    <w:rsid w:val="00BF372A"/>
    <w:rsid w:val="00BF7B3E"/>
    <w:rsid w:val="00C060D3"/>
    <w:rsid w:val="00C1157E"/>
    <w:rsid w:val="00C200A0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23306"/>
    <w:rsid w:val="00D47A02"/>
    <w:rsid w:val="00D738B4"/>
    <w:rsid w:val="00D86E47"/>
    <w:rsid w:val="00DA21A8"/>
    <w:rsid w:val="00DF1EE6"/>
    <w:rsid w:val="00E00DCB"/>
    <w:rsid w:val="00E064AB"/>
    <w:rsid w:val="00E0744D"/>
    <w:rsid w:val="00E11158"/>
    <w:rsid w:val="00E22B5D"/>
    <w:rsid w:val="00E33666"/>
    <w:rsid w:val="00E36185"/>
    <w:rsid w:val="00E568E5"/>
    <w:rsid w:val="00E57105"/>
    <w:rsid w:val="00E57D65"/>
    <w:rsid w:val="00E61BA6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B4EF6"/>
    <w:rsid w:val="00EC0E48"/>
    <w:rsid w:val="00EC6182"/>
    <w:rsid w:val="00EC7685"/>
    <w:rsid w:val="00ED6927"/>
    <w:rsid w:val="00EF5304"/>
    <w:rsid w:val="00F03760"/>
    <w:rsid w:val="00F110AC"/>
    <w:rsid w:val="00F121DB"/>
    <w:rsid w:val="00F24634"/>
    <w:rsid w:val="00F4073D"/>
    <w:rsid w:val="00F40AE3"/>
    <w:rsid w:val="00F51115"/>
    <w:rsid w:val="00F66117"/>
    <w:rsid w:val="00F76461"/>
    <w:rsid w:val="00F87514"/>
    <w:rsid w:val="00F9313A"/>
    <w:rsid w:val="00F97C43"/>
    <w:rsid w:val="00FB4E64"/>
    <w:rsid w:val="00FC13C7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345B-4E1F-44CA-A362-A3518F42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828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17</cp:revision>
  <cp:lastPrinted>2015-07-16T05:34:00Z</cp:lastPrinted>
  <dcterms:created xsi:type="dcterms:W3CDTF">2015-06-29T06:07:00Z</dcterms:created>
  <dcterms:modified xsi:type="dcterms:W3CDTF">2015-07-30T11:55:00Z</dcterms:modified>
</cp:coreProperties>
</file>